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257C" w14:textId="77777777" w:rsidR="00FC36DF" w:rsidRPr="00E54EDB" w:rsidRDefault="00FC36DF" w:rsidP="00974CFE">
      <w:pPr>
        <w:jc w:val="center"/>
        <w:rPr>
          <w:rFonts w:cs="Arial"/>
          <w:b/>
          <w:sz w:val="24"/>
        </w:rPr>
      </w:pPr>
    </w:p>
    <w:p w14:paraId="6D62EA99" w14:textId="0BD2012D" w:rsidR="003776E3" w:rsidRPr="005629ED" w:rsidRDefault="006B211B" w:rsidP="00974CFE">
      <w:pPr>
        <w:jc w:val="center"/>
        <w:rPr>
          <w:rFonts w:cs="Arial"/>
          <w:b/>
          <w:sz w:val="24"/>
        </w:rPr>
      </w:pPr>
      <w:r w:rsidRPr="00E54EDB">
        <w:rPr>
          <w:rFonts w:cs="Arial"/>
          <w:b/>
          <w:sz w:val="24"/>
        </w:rPr>
        <w:t xml:space="preserve">REQUERIMENTO À PRESIDÊNCIA N.º </w:t>
      </w:r>
      <w:r w:rsidRPr="005629ED">
        <w:rPr>
          <w:rFonts w:cs="Arial"/>
          <w:b/>
          <w:sz w:val="24"/>
        </w:rPr>
        <w:t>0</w:t>
      </w:r>
      <w:r w:rsidR="005629ED" w:rsidRPr="005629ED">
        <w:rPr>
          <w:rFonts w:cs="Arial"/>
          <w:b/>
          <w:sz w:val="24"/>
        </w:rPr>
        <w:t>0</w:t>
      </w:r>
      <w:r w:rsidR="00AD74CE">
        <w:rPr>
          <w:rFonts w:cs="Arial"/>
          <w:b/>
          <w:sz w:val="24"/>
        </w:rPr>
        <w:t>6</w:t>
      </w:r>
      <w:r w:rsidRPr="005629ED">
        <w:rPr>
          <w:rFonts w:cs="Arial"/>
          <w:b/>
          <w:sz w:val="24"/>
        </w:rPr>
        <w:t>/</w:t>
      </w:r>
      <w:r w:rsidR="00974CFE" w:rsidRPr="005629ED">
        <w:rPr>
          <w:rFonts w:cs="Arial"/>
          <w:b/>
          <w:sz w:val="24"/>
        </w:rPr>
        <w:t>2022</w:t>
      </w:r>
    </w:p>
    <w:p w14:paraId="06CEE6A6" w14:textId="77777777" w:rsidR="00164A52" w:rsidRPr="00E54EDB" w:rsidRDefault="00164A52" w:rsidP="00974CFE">
      <w:pPr>
        <w:jc w:val="center"/>
        <w:rPr>
          <w:rFonts w:cs="Arial"/>
          <w:b/>
          <w:sz w:val="24"/>
        </w:rPr>
      </w:pPr>
    </w:p>
    <w:p w14:paraId="4A73138B" w14:textId="77D48BF8" w:rsidR="00164A52" w:rsidRPr="00E54EDB" w:rsidRDefault="00164A52" w:rsidP="00164A52">
      <w:pPr>
        <w:rPr>
          <w:rFonts w:cs="Arial"/>
          <w:sz w:val="24"/>
        </w:rPr>
      </w:pPr>
      <w:r w:rsidRPr="00E54EDB">
        <w:rPr>
          <w:rFonts w:cs="Arial"/>
          <w:sz w:val="24"/>
        </w:rPr>
        <w:t xml:space="preserve">De: </w:t>
      </w:r>
      <w:r w:rsidR="00B50826" w:rsidRPr="00E54EDB">
        <w:rPr>
          <w:rFonts w:cs="Arial"/>
          <w:sz w:val="24"/>
        </w:rPr>
        <w:t>Ass</w:t>
      </w:r>
      <w:r w:rsidR="00AD74CE">
        <w:rPr>
          <w:rFonts w:cs="Arial"/>
          <w:sz w:val="24"/>
        </w:rPr>
        <w:t>istente Administrativa</w:t>
      </w:r>
      <w:r w:rsidR="00B50826" w:rsidRPr="00E54EDB">
        <w:rPr>
          <w:rFonts w:cs="Arial"/>
          <w:sz w:val="24"/>
        </w:rPr>
        <w:t xml:space="preserve"> da</w:t>
      </w:r>
      <w:r w:rsidRPr="00E54EDB">
        <w:rPr>
          <w:rFonts w:cs="Arial"/>
          <w:sz w:val="24"/>
        </w:rPr>
        <w:t xml:space="preserve"> Câmara Municipal de Boa Vista do Sul</w:t>
      </w:r>
    </w:p>
    <w:p w14:paraId="3BC19FE7" w14:textId="77777777" w:rsidR="00164A52" w:rsidRPr="00E54EDB" w:rsidRDefault="00164A52" w:rsidP="00164A52">
      <w:pPr>
        <w:rPr>
          <w:rFonts w:cs="Arial"/>
          <w:sz w:val="24"/>
        </w:rPr>
      </w:pPr>
      <w:r w:rsidRPr="00E54EDB">
        <w:rPr>
          <w:rFonts w:cs="Arial"/>
          <w:sz w:val="24"/>
        </w:rPr>
        <w:t>Para: Exma. Senhora Presidente da Câmara Municipal</w:t>
      </w:r>
    </w:p>
    <w:p w14:paraId="0E2023AF" w14:textId="77777777" w:rsidR="00974CFE" w:rsidRPr="00E54EDB" w:rsidRDefault="00974CFE" w:rsidP="00334B31">
      <w:pPr>
        <w:rPr>
          <w:rFonts w:cs="Arial"/>
          <w:sz w:val="24"/>
        </w:rPr>
      </w:pPr>
    </w:p>
    <w:p w14:paraId="02059DFC" w14:textId="46D82258" w:rsidR="00974CFE" w:rsidRPr="00E54EDB" w:rsidRDefault="005629ED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 w:rsidRPr="00E54EDB">
        <w:rPr>
          <w:rFonts w:cs="Arial"/>
          <w:sz w:val="24"/>
        </w:rPr>
        <w:t>Exma.</w:t>
      </w:r>
      <w:r w:rsidR="00BE7A8F" w:rsidRPr="00E54EDB">
        <w:rPr>
          <w:rFonts w:cs="Arial"/>
          <w:sz w:val="24"/>
        </w:rPr>
        <w:t xml:space="preserve"> </w:t>
      </w:r>
      <w:r w:rsidR="00974CFE" w:rsidRPr="00E54EDB">
        <w:rPr>
          <w:rFonts w:cs="Arial"/>
          <w:sz w:val="24"/>
        </w:rPr>
        <w:t>Senhora Presidente,</w:t>
      </w:r>
    </w:p>
    <w:p w14:paraId="2C8A82DF" w14:textId="77777777" w:rsidR="001D00AA" w:rsidRPr="00E54EDB" w:rsidRDefault="001D00AA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</w:p>
    <w:p w14:paraId="58CB72F0" w14:textId="2A574D42" w:rsidR="00B50826" w:rsidRPr="00E54EDB" w:rsidRDefault="00B50826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 w:rsidRPr="00E54EDB">
        <w:rPr>
          <w:rFonts w:cs="Arial"/>
          <w:sz w:val="24"/>
        </w:rPr>
        <w:t xml:space="preserve">A servidora </w:t>
      </w:r>
      <w:r w:rsidR="00AD74CE">
        <w:rPr>
          <w:rFonts w:cs="Arial"/>
          <w:sz w:val="24"/>
        </w:rPr>
        <w:t>Iara Celoi Berte Emer</w:t>
      </w:r>
      <w:r w:rsidRPr="00E54EDB">
        <w:rPr>
          <w:rFonts w:cs="Arial"/>
          <w:sz w:val="24"/>
        </w:rPr>
        <w:t xml:space="preserve"> </w:t>
      </w:r>
      <w:r w:rsidR="001D00AA" w:rsidRPr="00E54EDB">
        <w:rPr>
          <w:rFonts w:cs="Arial"/>
          <w:sz w:val="24"/>
        </w:rPr>
        <w:t xml:space="preserve">vem por meio deste, solicitar autorização </w:t>
      </w:r>
      <w:r w:rsidRPr="00E54EDB">
        <w:rPr>
          <w:rFonts w:cs="Arial"/>
          <w:sz w:val="24"/>
        </w:rPr>
        <w:t>para</w:t>
      </w:r>
      <w:r w:rsidR="00D53449" w:rsidRPr="00E54EDB">
        <w:rPr>
          <w:rFonts w:cs="Arial"/>
          <w:sz w:val="24"/>
        </w:rPr>
        <w:t xml:space="preserve"> </w:t>
      </w:r>
      <w:r w:rsidR="001D00AA" w:rsidRPr="00E54EDB">
        <w:rPr>
          <w:rFonts w:cs="Arial"/>
          <w:sz w:val="24"/>
        </w:rPr>
        <w:t>receber indenização</w:t>
      </w:r>
      <w:r w:rsidR="00B63020" w:rsidRPr="00E54EDB">
        <w:rPr>
          <w:rFonts w:cs="Arial"/>
          <w:sz w:val="24"/>
        </w:rPr>
        <w:t xml:space="preserve"> – </w:t>
      </w:r>
      <w:r w:rsidR="001D00AA" w:rsidRPr="00E54EDB">
        <w:rPr>
          <w:rFonts w:cs="Arial"/>
          <w:sz w:val="24"/>
        </w:rPr>
        <w:t>transporte e diárias</w:t>
      </w:r>
      <w:r w:rsidR="00B63020" w:rsidRPr="00E54EDB">
        <w:rPr>
          <w:rFonts w:cs="Arial"/>
          <w:sz w:val="24"/>
        </w:rPr>
        <w:t xml:space="preserve"> –</w:t>
      </w:r>
      <w:r w:rsidR="00D53449" w:rsidRPr="00E54EDB">
        <w:rPr>
          <w:rFonts w:cs="Arial"/>
          <w:sz w:val="24"/>
        </w:rPr>
        <w:t xml:space="preserve"> </w:t>
      </w:r>
      <w:r w:rsidR="00BE7A8F" w:rsidRPr="00E54EDB">
        <w:rPr>
          <w:rFonts w:cs="Arial"/>
          <w:sz w:val="24"/>
        </w:rPr>
        <w:t>em</w:t>
      </w:r>
      <w:r w:rsidR="00E5143D" w:rsidRPr="00E54EDB">
        <w:rPr>
          <w:rFonts w:cs="Arial"/>
          <w:sz w:val="24"/>
        </w:rPr>
        <w:t xml:space="preserve"> virtude de</w:t>
      </w:r>
      <w:r w:rsidRPr="00E54EDB">
        <w:rPr>
          <w:rFonts w:cs="Arial"/>
          <w:sz w:val="24"/>
        </w:rPr>
        <w:t xml:space="preserve"> participação em</w:t>
      </w:r>
      <w:r w:rsidR="001D00AA" w:rsidRPr="00E54EDB">
        <w:rPr>
          <w:rFonts w:cs="Arial"/>
          <w:sz w:val="24"/>
        </w:rPr>
        <w:t xml:space="preserve"> curso </w:t>
      </w:r>
      <w:r w:rsidRPr="00E54EDB">
        <w:rPr>
          <w:rFonts w:cs="Arial"/>
          <w:sz w:val="24"/>
        </w:rPr>
        <w:t>presencial junto à DPM Educação com a seguinte temática: “</w:t>
      </w:r>
      <w:r w:rsidR="00AD74CE">
        <w:rPr>
          <w:rFonts w:cs="Arial"/>
          <w:color w:val="000000"/>
          <w:sz w:val="21"/>
          <w:szCs w:val="21"/>
          <w:shd w:val="clear" w:color="auto" w:fill="F2F2F2"/>
        </w:rPr>
        <w:t>CURSO PRESENCIAL: TCE/RS x MUNICÍPIO: Funcionamento e Organização do Tribunal, Contas, Auditorias, Inspeções, SISCAD, Denúncias ao Tribunal, BLM, MEU TCE</w:t>
      </w:r>
      <w:r w:rsidRPr="00E54EDB">
        <w:rPr>
          <w:rFonts w:cs="Arial"/>
          <w:sz w:val="24"/>
        </w:rPr>
        <w:t>”, que será realizado nos dias 30/06/2022</w:t>
      </w:r>
      <w:r w:rsidR="00522746" w:rsidRPr="00E54EDB">
        <w:rPr>
          <w:rFonts w:cs="Arial"/>
          <w:sz w:val="24"/>
        </w:rPr>
        <w:t xml:space="preserve"> e</w:t>
      </w:r>
      <w:r w:rsidR="00E54EDB">
        <w:rPr>
          <w:rFonts w:cs="Arial"/>
          <w:sz w:val="24"/>
        </w:rPr>
        <w:t xml:space="preserve"> 1º/07</w:t>
      </w:r>
      <w:r w:rsidRPr="00E54EDB">
        <w:rPr>
          <w:rFonts w:cs="Arial"/>
          <w:sz w:val="24"/>
        </w:rPr>
        <w:t>/2022</w:t>
      </w:r>
      <w:r w:rsidR="0060304B">
        <w:rPr>
          <w:rFonts w:cs="Arial"/>
          <w:sz w:val="24"/>
        </w:rPr>
        <w:t>, em Porto Alegre, nesse Estado, conforme inscrição anexa.</w:t>
      </w:r>
    </w:p>
    <w:p w14:paraId="10054E70" w14:textId="77777777" w:rsidR="00B50826" w:rsidRDefault="00B50826" w:rsidP="00BE7A8F">
      <w:pPr>
        <w:tabs>
          <w:tab w:val="left" w:pos="2835"/>
        </w:tabs>
        <w:ind w:firstLine="1701"/>
        <w:jc w:val="both"/>
        <w:rPr>
          <w:rFonts w:cs="Arial"/>
          <w:sz w:val="24"/>
        </w:rPr>
      </w:pPr>
    </w:p>
    <w:p w14:paraId="369ECBB8" w14:textId="77777777" w:rsidR="008D6381" w:rsidRDefault="008D6381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04FA320E" w14:textId="77777777" w:rsidR="008D6381" w:rsidRDefault="008D6381" w:rsidP="008D6381">
      <w:pPr>
        <w:tabs>
          <w:tab w:val="left" w:pos="2835"/>
        </w:tabs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Boa Vista do Sul, aos </w:t>
      </w:r>
      <w:r w:rsidR="00B50826">
        <w:rPr>
          <w:rFonts w:cs="Arial"/>
          <w:sz w:val="24"/>
        </w:rPr>
        <w:t xml:space="preserve">21 </w:t>
      </w:r>
      <w:r>
        <w:rPr>
          <w:rFonts w:cs="Arial"/>
          <w:sz w:val="24"/>
        </w:rPr>
        <w:t>de junho de 2022.</w:t>
      </w:r>
    </w:p>
    <w:p w14:paraId="0D5EFF42" w14:textId="77777777" w:rsidR="008D6381" w:rsidRDefault="008D6381" w:rsidP="008D6381">
      <w:pPr>
        <w:tabs>
          <w:tab w:val="left" w:pos="2835"/>
        </w:tabs>
        <w:ind w:firstLine="1701"/>
        <w:jc w:val="center"/>
        <w:rPr>
          <w:rFonts w:cs="Arial"/>
          <w:sz w:val="24"/>
        </w:rPr>
      </w:pPr>
    </w:p>
    <w:p w14:paraId="107334FC" w14:textId="38BC29DF" w:rsidR="008D6381" w:rsidRDefault="008D6381" w:rsidP="001E5306">
      <w:pPr>
        <w:tabs>
          <w:tab w:val="left" w:pos="2835"/>
        </w:tabs>
        <w:ind w:firstLine="1701"/>
        <w:rPr>
          <w:rFonts w:cs="Arial"/>
          <w:sz w:val="24"/>
        </w:rPr>
      </w:pPr>
    </w:p>
    <w:p w14:paraId="259F20C9" w14:textId="64B99183" w:rsidR="001B1CCB" w:rsidRDefault="001B1CCB" w:rsidP="001E5306">
      <w:pPr>
        <w:tabs>
          <w:tab w:val="left" w:pos="2835"/>
        </w:tabs>
        <w:ind w:firstLine="1701"/>
        <w:rPr>
          <w:rFonts w:cs="Arial"/>
          <w:sz w:val="24"/>
        </w:rPr>
      </w:pPr>
    </w:p>
    <w:p w14:paraId="3E104E45" w14:textId="77777777" w:rsidR="001B1CCB" w:rsidRDefault="001B1CCB" w:rsidP="001E5306">
      <w:pPr>
        <w:tabs>
          <w:tab w:val="left" w:pos="2835"/>
        </w:tabs>
        <w:ind w:firstLine="1701"/>
        <w:rPr>
          <w:rFonts w:cs="Arial"/>
          <w:sz w:val="24"/>
        </w:rPr>
      </w:pPr>
    </w:p>
    <w:p w14:paraId="2EC46F41" w14:textId="77777777" w:rsidR="008D6381" w:rsidRDefault="008D6381" w:rsidP="001E5306">
      <w:pPr>
        <w:tabs>
          <w:tab w:val="left" w:pos="2835"/>
        </w:tabs>
        <w:ind w:firstLine="1701"/>
        <w:rPr>
          <w:rFonts w:cs="Arial"/>
          <w:sz w:val="24"/>
        </w:rPr>
      </w:pPr>
      <w:r>
        <w:rPr>
          <w:rFonts w:cs="Arial"/>
          <w:sz w:val="24"/>
        </w:rPr>
        <w:t>_</w:t>
      </w:r>
      <w:r w:rsidR="00C141FF">
        <w:rPr>
          <w:rFonts w:cs="Arial"/>
          <w:sz w:val="24"/>
        </w:rPr>
        <w:t>___</w:t>
      </w:r>
      <w:r>
        <w:rPr>
          <w:rFonts w:cs="Arial"/>
          <w:sz w:val="24"/>
        </w:rPr>
        <w:t>_________</w:t>
      </w:r>
      <w:r w:rsidR="00842BF9">
        <w:rPr>
          <w:rFonts w:cs="Arial"/>
          <w:sz w:val="24"/>
        </w:rPr>
        <w:t>__</w:t>
      </w:r>
      <w:r>
        <w:rPr>
          <w:rFonts w:cs="Arial"/>
          <w:sz w:val="24"/>
        </w:rPr>
        <w:t>____________________________</w:t>
      </w:r>
    </w:p>
    <w:p w14:paraId="40ECE3EF" w14:textId="09EF3475" w:rsidR="008D6381" w:rsidRDefault="001B1CCB" w:rsidP="001B1CCB">
      <w:pPr>
        <w:tabs>
          <w:tab w:val="left" w:pos="212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 Iara Celoi Berté Emer</w:t>
      </w:r>
    </w:p>
    <w:p w14:paraId="5AF12110" w14:textId="77777777" w:rsidR="00974CFE" w:rsidRDefault="00974CFE" w:rsidP="008904FE">
      <w:pPr>
        <w:tabs>
          <w:tab w:val="left" w:pos="2835"/>
        </w:tabs>
        <w:jc w:val="both"/>
        <w:rPr>
          <w:rFonts w:cs="Arial"/>
          <w:sz w:val="24"/>
        </w:rPr>
      </w:pPr>
    </w:p>
    <w:p w14:paraId="6F8E4976" w14:textId="77777777" w:rsidR="00D838CB" w:rsidRDefault="008516DA" w:rsidP="008D6381">
      <w:pPr>
        <w:tabs>
          <w:tab w:val="left" w:pos="2835"/>
        </w:tabs>
        <w:jc w:val="both"/>
        <w:rPr>
          <w:rFonts w:cs="Arial"/>
          <w:b/>
          <w:sz w:val="24"/>
        </w:rPr>
      </w:pPr>
      <w:r w:rsidRPr="00334B31">
        <w:rPr>
          <w:rFonts w:cs="Arial"/>
          <w:sz w:val="24"/>
        </w:rPr>
        <w:t xml:space="preserve">       </w:t>
      </w:r>
      <w:r w:rsidR="006821E8" w:rsidRPr="00334B31">
        <w:rPr>
          <w:rFonts w:cs="Arial"/>
          <w:sz w:val="24"/>
        </w:rPr>
        <w:tab/>
      </w:r>
    </w:p>
    <w:sectPr w:rsidR="00D838CB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BC6C" w14:textId="77777777" w:rsidR="00B71E91" w:rsidRDefault="00B71E91">
      <w:r>
        <w:separator/>
      </w:r>
    </w:p>
  </w:endnote>
  <w:endnote w:type="continuationSeparator" w:id="0">
    <w:p w14:paraId="7F252806" w14:textId="77777777" w:rsidR="00B71E91" w:rsidRDefault="00B7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47DAED4D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60304B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34CE874D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</w:t>
        </w:r>
        <w:proofErr w:type="gramStart"/>
        <w:r w:rsidRPr="00F30AA0">
          <w:rPr>
            <w:sz w:val="16"/>
            <w:szCs w:val="16"/>
          </w:rPr>
          <w:t>Fax(</w:t>
        </w:r>
        <w:proofErr w:type="gramEnd"/>
        <w:r w:rsidRPr="00F30AA0">
          <w:rPr>
            <w:sz w:val="16"/>
            <w:szCs w:val="16"/>
          </w:rPr>
          <w:t>54)34355065-e-mail:camaraveradores@boavistadosul.rs.gov.br</w:t>
        </w:r>
      </w:p>
      <w:p w14:paraId="72297720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3BCC04E1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CF5C" w14:textId="77777777" w:rsidR="00B71E91" w:rsidRDefault="00B71E91">
      <w:r>
        <w:separator/>
      </w:r>
    </w:p>
  </w:footnote>
  <w:footnote w:type="continuationSeparator" w:id="0">
    <w:p w14:paraId="4A349E26" w14:textId="77777777" w:rsidR="00B71E91" w:rsidRDefault="00B7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5C70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5E0A2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A237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1425D" wp14:editId="041B9E77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AE2F2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3131D4E" wp14:editId="5F57EE9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14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29AE2F2" w14:textId="77777777"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3131D4E" wp14:editId="5F57EE9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57D07A" w14:textId="77777777" w:rsidR="00910BE7" w:rsidRDefault="00910BE7">
    <w:pPr>
      <w:jc w:val="center"/>
    </w:pPr>
  </w:p>
  <w:p w14:paraId="5DE5B083" w14:textId="77777777" w:rsidR="00910BE7" w:rsidRDefault="00910BE7">
    <w:pPr>
      <w:jc w:val="center"/>
    </w:pPr>
  </w:p>
  <w:p w14:paraId="4FB17A6A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6B212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100545">
    <w:abstractNumId w:val="3"/>
  </w:num>
  <w:num w:numId="2" w16cid:durableId="695277332">
    <w:abstractNumId w:val="8"/>
  </w:num>
  <w:num w:numId="3" w16cid:durableId="1062482987">
    <w:abstractNumId w:val="5"/>
  </w:num>
  <w:num w:numId="4" w16cid:durableId="449251203">
    <w:abstractNumId w:val="6"/>
  </w:num>
  <w:num w:numId="5" w16cid:durableId="1498836951">
    <w:abstractNumId w:val="4"/>
  </w:num>
  <w:num w:numId="6" w16cid:durableId="782841920">
    <w:abstractNumId w:val="0"/>
  </w:num>
  <w:num w:numId="7" w16cid:durableId="95298024">
    <w:abstractNumId w:val="9"/>
  </w:num>
  <w:num w:numId="8" w16cid:durableId="1888253021">
    <w:abstractNumId w:val="10"/>
  </w:num>
  <w:num w:numId="9" w16cid:durableId="1925409153">
    <w:abstractNumId w:val="2"/>
  </w:num>
  <w:num w:numId="10" w16cid:durableId="2112510610">
    <w:abstractNumId w:val="1"/>
  </w:num>
  <w:num w:numId="11" w16cid:durableId="568081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5F7F"/>
    <w:rsid w:val="000761C8"/>
    <w:rsid w:val="000C0565"/>
    <w:rsid w:val="000D0620"/>
    <w:rsid w:val="000D5F68"/>
    <w:rsid w:val="00113EED"/>
    <w:rsid w:val="0013015D"/>
    <w:rsid w:val="0014041B"/>
    <w:rsid w:val="00164A52"/>
    <w:rsid w:val="001701B9"/>
    <w:rsid w:val="00193FF2"/>
    <w:rsid w:val="001B1CCB"/>
    <w:rsid w:val="001B37BC"/>
    <w:rsid w:val="001D00AA"/>
    <w:rsid w:val="001D2D97"/>
    <w:rsid w:val="001D6706"/>
    <w:rsid w:val="001E5306"/>
    <w:rsid w:val="001E64B7"/>
    <w:rsid w:val="00207597"/>
    <w:rsid w:val="00211573"/>
    <w:rsid w:val="00222BFA"/>
    <w:rsid w:val="00230C58"/>
    <w:rsid w:val="002832E5"/>
    <w:rsid w:val="002B2E89"/>
    <w:rsid w:val="002D4B46"/>
    <w:rsid w:val="002F0613"/>
    <w:rsid w:val="00313CF8"/>
    <w:rsid w:val="00332577"/>
    <w:rsid w:val="00334B31"/>
    <w:rsid w:val="003565DE"/>
    <w:rsid w:val="003634BF"/>
    <w:rsid w:val="00370E4F"/>
    <w:rsid w:val="003776E3"/>
    <w:rsid w:val="003807FD"/>
    <w:rsid w:val="00395758"/>
    <w:rsid w:val="003A0281"/>
    <w:rsid w:val="003D58E5"/>
    <w:rsid w:val="00406D5A"/>
    <w:rsid w:val="004245CB"/>
    <w:rsid w:val="004473B7"/>
    <w:rsid w:val="00456934"/>
    <w:rsid w:val="004A43D3"/>
    <w:rsid w:val="004C0435"/>
    <w:rsid w:val="004F56DC"/>
    <w:rsid w:val="00517575"/>
    <w:rsid w:val="00522746"/>
    <w:rsid w:val="00540157"/>
    <w:rsid w:val="005629ED"/>
    <w:rsid w:val="00565EC8"/>
    <w:rsid w:val="00566493"/>
    <w:rsid w:val="005933CC"/>
    <w:rsid w:val="005E3FEC"/>
    <w:rsid w:val="0060304B"/>
    <w:rsid w:val="00624C47"/>
    <w:rsid w:val="00636350"/>
    <w:rsid w:val="00637704"/>
    <w:rsid w:val="00647B2E"/>
    <w:rsid w:val="0068173F"/>
    <w:rsid w:val="006821E8"/>
    <w:rsid w:val="006917BD"/>
    <w:rsid w:val="006A1720"/>
    <w:rsid w:val="006B211B"/>
    <w:rsid w:val="006C5F1A"/>
    <w:rsid w:val="007033E4"/>
    <w:rsid w:val="00724FAB"/>
    <w:rsid w:val="007773BB"/>
    <w:rsid w:val="007978CF"/>
    <w:rsid w:val="007C171D"/>
    <w:rsid w:val="00817ED0"/>
    <w:rsid w:val="0084277A"/>
    <w:rsid w:val="00842BF9"/>
    <w:rsid w:val="008516DA"/>
    <w:rsid w:val="00857278"/>
    <w:rsid w:val="00862EA4"/>
    <w:rsid w:val="008904FE"/>
    <w:rsid w:val="008A15F3"/>
    <w:rsid w:val="008D6381"/>
    <w:rsid w:val="008E638D"/>
    <w:rsid w:val="008E64DA"/>
    <w:rsid w:val="00910BE7"/>
    <w:rsid w:val="009423F2"/>
    <w:rsid w:val="00974CFE"/>
    <w:rsid w:val="00975CBD"/>
    <w:rsid w:val="00986655"/>
    <w:rsid w:val="009D5E49"/>
    <w:rsid w:val="00A331BB"/>
    <w:rsid w:val="00A45CD3"/>
    <w:rsid w:val="00A53EDC"/>
    <w:rsid w:val="00A93265"/>
    <w:rsid w:val="00A9342E"/>
    <w:rsid w:val="00AA0AAF"/>
    <w:rsid w:val="00AA5F5E"/>
    <w:rsid w:val="00AC29A3"/>
    <w:rsid w:val="00AD357E"/>
    <w:rsid w:val="00AD74CE"/>
    <w:rsid w:val="00AF17C2"/>
    <w:rsid w:val="00AF69FE"/>
    <w:rsid w:val="00AF75A1"/>
    <w:rsid w:val="00B12616"/>
    <w:rsid w:val="00B1346C"/>
    <w:rsid w:val="00B1374D"/>
    <w:rsid w:val="00B21FDB"/>
    <w:rsid w:val="00B50826"/>
    <w:rsid w:val="00B63020"/>
    <w:rsid w:val="00B71E91"/>
    <w:rsid w:val="00BB79BE"/>
    <w:rsid w:val="00BD7FC9"/>
    <w:rsid w:val="00BE67F5"/>
    <w:rsid w:val="00BE7A8F"/>
    <w:rsid w:val="00C141FF"/>
    <w:rsid w:val="00C14D3B"/>
    <w:rsid w:val="00C22F70"/>
    <w:rsid w:val="00C246EA"/>
    <w:rsid w:val="00C30F2C"/>
    <w:rsid w:val="00C35B88"/>
    <w:rsid w:val="00C75B10"/>
    <w:rsid w:val="00C80095"/>
    <w:rsid w:val="00C86B91"/>
    <w:rsid w:val="00C90B4A"/>
    <w:rsid w:val="00CF3163"/>
    <w:rsid w:val="00D00D1B"/>
    <w:rsid w:val="00D53449"/>
    <w:rsid w:val="00D7256A"/>
    <w:rsid w:val="00D76631"/>
    <w:rsid w:val="00D80788"/>
    <w:rsid w:val="00D81C3B"/>
    <w:rsid w:val="00D838CB"/>
    <w:rsid w:val="00D91AD4"/>
    <w:rsid w:val="00DD7949"/>
    <w:rsid w:val="00DF60FB"/>
    <w:rsid w:val="00E05090"/>
    <w:rsid w:val="00E121F8"/>
    <w:rsid w:val="00E30629"/>
    <w:rsid w:val="00E3752A"/>
    <w:rsid w:val="00E5143D"/>
    <w:rsid w:val="00E54EDB"/>
    <w:rsid w:val="00E62253"/>
    <w:rsid w:val="00E63A41"/>
    <w:rsid w:val="00EA2D42"/>
    <w:rsid w:val="00EC74F7"/>
    <w:rsid w:val="00ED3EF6"/>
    <w:rsid w:val="00F205C0"/>
    <w:rsid w:val="00F52FEA"/>
    <w:rsid w:val="00F60541"/>
    <w:rsid w:val="00FB28E4"/>
    <w:rsid w:val="00FC36DF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CF990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643E-81F7-4956-B758-0254845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iara celoi berte emer</cp:lastModifiedBy>
  <cp:revision>4</cp:revision>
  <cp:lastPrinted>2022-06-28T17:03:00Z</cp:lastPrinted>
  <dcterms:created xsi:type="dcterms:W3CDTF">2022-06-21T18:56:00Z</dcterms:created>
  <dcterms:modified xsi:type="dcterms:W3CDTF">2022-06-28T17:03:00Z</dcterms:modified>
</cp:coreProperties>
</file>